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523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Сафоновой Ирины Григорьевны,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Сафонова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Сафонова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Сафоновой И.Г.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Сафоновой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14381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Сафоновой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Сафоновой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Сафонову Ирину Григорьевну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